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73" w:rsidRDefault="00C56170" w:rsidP="00161573">
      <w:pPr>
        <w:ind w:left="5664"/>
        <w:rPr>
          <w:rFonts w:ascii="Times New Roman" w:hAnsi="Times New Roman"/>
          <w:b/>
          <w:sz w:val="24"/>
        </w:rPr>
      </w:pPr>
      <w:r>
        <w:rPr>
          <w:rFonts w:ascii="Times New Roman" w:hAnsi="Times New Roman"/>
          <w:b/>
          <w:sz w:val="24"/>
        </w:rPr>
        <w:t>November 17th 2017</w:t>
      </w:r>
    </w:p>
    <w:p w:rsidR="00E95810" w:rsidRDefault="00E95810" w:rsidP="00161573">
      <w:pPr>
        <w:ind w:left="5664"/>
        <w:rPr>
          <w:rFonts w:ascii="Times New Roman" w:hAnsi="Times New Roman"/>
          <w:b/>
          <w:sz w:val="24"/>
        </w:rPr>
      </w:pPr>
    </w:p>
    <w:p w:rsidR="00E95810" w:rsidRPr="001F463D" w:rsidRDefault="00E95810" w:rsidP="00161573">
      <w:pPr>
        <w:ind w:left="5664"/>
        <w:rPr>
          <w:rFonts w:ascii="Times New Roman" w:hAnsi="Times New Roman"/>
          <w:b/>
          <w:sz w:val="24"/>
        </w:rPr>
      </w:pPr>
    </w:p>
    <w:p w:rsidR="00E95810" w:rsidRPr="001F463D" w:rsidRDefault="007E21EC" w:rsidP="00E95810">
      <w:pPr>
        <w:tabs>
          <w:tab w:val="left" w:pos="1969"/>
          <w:tab w:val="center" w:pos="4419"/>
        </w:tabs>
        <w:spacing w:after="0" w:line="240" w:lineRule="auto"/>
        <w:ind w:left="397" w:hanging="397"/>
        <w:jc w:val="both"/>
        <w:rPr>
          <w:rFonts w:ascii="Times New Roman" w:hAnsi="Times New Roman"/>
          <w:b/>
          <w:sz w:val="24"/>
          <w:szCs w:val="24"/>
        </w:rPr>
      </w:pPr>
      <w:r w:rsidRPr="001F463D">
        <w:rPr>
          <w:rFonts w:ascii="Times New Roman" w:hAnsi="Times New Roman"/>
          <w:b/>
          <w:sz w:val="24"/>
          <w:szCs w:val="24"/>
        </w:rPr>
        <w:t>Editor</w:t>
      </w:r>
      <w:r>
        <w:rPr>
          <w:rFonts w:ascii="Times New Roman" w:hAnsi="Times New Roman"/>
          <w:b/>
          <w:sz w:val="24"/>
          <w:szCs w:val="24"/>
        </w:rPr>
        <w:t xml:space="preserve"> </w:t>
      </w:r>
      <w:r w:rsidRPr="001F463D">
        <w:rPr>
          <w:rFonts w:ascii="Times New Roman" w:hAnsi="Times New Roman"/>
          <w:b/>
          <w:sz w:val="24"/>
          <w:szCs w:val="24"/>
        </w:rPr>
        <w:t>in</w:t>
      </w:r>
      <w:r w:rsidR="00161573" w:rsidRPr="001F463D">
        <w:rPr>
          <w:rFonts w:ascii="Times New Roman" w:hAnsi="Times New Roman"/>
          <w:b/>
          <w:sz w:val="24"/>
          <w:szCs w:val="24"/>
        </w:rPr>
        <w:t xml:space="preserve"> Chief</w:t>
      </w:r>
      <w:r w:rsidR="00E95810">
        <w:rPr>
          <w:rFonts w:ascii="Times New Roman" w:hAnsi="Times New Roman"/>
          <w:b/>
          <w:sz w:val="24"/>
          <w:szCs w:val="24"/>
        </w:rPr>
        <w:t>:</w:t>
      </w:r>
      <w:r w:rsidR="00E95810" w:rsidRPr="00E95810">
        <w:rPr>
          <w:rFonts w:ascii="Times New Roman" w:hAnsi="Times New Roman"/>
          <w:b/>
          <w:sz w:val="24"/>
          <w:szCs w:val="24"/>
        </w:rPr>
        <w:t xml:space="preserve"> </w:t>
      </w:r>
      <w:r w:rsidR="00E95810" w:rsidRPr="001F463D">
        <w:rPr>
          <w:rFonts w:ascii="Times New Roman" w:hAnsi="Times New Roman"/>
          <w:b/>
          <w:sz w:val="24"/>
          <w:szCs w:val="24"/>
        </w:rPr>
        <w:t xml:space="preserve">Dr. </w:t>
      </w:r>
      <w:r w:rsidR="00E95810">
        <w:rPr>
          <w:rFonts w:ascii="Times New Roman" w:hAnsi="Times New Roman"/>
          <w:b/>
          <w:sz w:val="24"/>
          <w:szCs w:val="24"/>
        </w:rPr>
        <w:t>Ignacio Gonzalez Martinez</w:t>
      </w:r>
    </w:p>
    <w:p w:rsidR="00161573" w:rsidRPr="001F463D" w:rsidRDefault="00161573" w:rsidP="00161573">
      <w:pPr>
        <w:tabs>
          <w:tab w:val="left" w:pos="1969"/>
          <w:tab w:val="center" w:pos="4419"/>
        </w:tabs>
        <w:spacing w:after="0" w:line="240" w:lineRule="auto"/>
        <w:ind w:left="397" w:hanging="397"/>
        <w:jc w:val="both"/>
        <w:rPr>
          <w:rFonts w:ascii="Times New Roman" w:hAnsi="Times New Roman"/>
          <w:b/>
          <w:sz w:val="24"/>
          <w:szCs w:val="24"/>
        </w:rPr>
      </w:pPr>
    </w:p>
    <w:p w:rsidR="00E95810" w:rsidRPr="001F463D" w:rsidRDefault="00C56170" w:rsidP="00E95810">
      <w:pPr>
        <w:tabs>
          <w:tab w:val="left" w:pos="1969"/>
          <w:tab w:val="center" w:pos="4419"/>
        </w:tabs>
        <w:spacing w:after="0" w:line="240" w:lineRule="auto"/>
        <w:ind w:left="397" w:hanging="397"/>
        <w:jc w:val="both"/>
        <w:rPr>
          <w:rFonts w:ascii="Times New Roman" w:hAnsi="Times New Roman"/>
          <w:b/>
          <w:sz w:val="24"/>
          <w:szCs w:val="24"/>
        </w:rPr>
      </w:pPr>
      <w:r>
        <w:rPr>
          <w:rFonts w:ascii="Times New Roman" w:hAnsi="Times New Roman"/>
          <w:b/>
          <w:sz w:val="24"/>
          <w:szCs w:val="24"/>
        </w:rPr>
        <w:t xml:space="preserve">Guest </w:t>
      </w:r>
      <w:r w:rsidRPr="001F463D">
        <w:rPr>
          <w:rFonts w:ascii="Times New Roman" w:hAnsi="Times New Roman"/>
          <w:b/>
          <w:sz w:val="24"/>
          <w:szCs w:val="24"/>
        </w:rPr>
        <w:t>Editor</w:t>
      </w:r>
      <w:r w:rsidR="00E95810">
        <w:rPr>
          <w:rFonts w:ascii="Times New Roman" w:hAnsi="Times New Roman"/>
          <w:b/>
          <w:sz w:val="24"/>
          <w:szCs w:val="24"/>
        </w:rPr>
        <w:t>:</w:t>
      </w:r>
      <w:r w:rsidR="00E95810" w:rsidRPr="00E95810">
        <w:rPr>
          <w:rFonts w:ascii="Times New Roman" w:hAnsi="Times New Roman"/>
          <w:b/>
          <w:sz w:val="24"/>
          <w:szCs w:val="24"/>
        </w:rPr>
        <w:t xml:space="preserve"> </w:t>
      </w:r>
      <w:r w:rsidR="00E95810">
        <w:rPr>
          <w:rFonts w:ascii="Times New Roman" w:hAnsi="Times New Roman"/>
          <w:b/>
          <w:sz w:val="24"/>
          <w:szCs w:val="24"/>
        </w:rPr>
        <w:t>Dr. Katarzyna Wrobel</w:t>
      </w:r>
    </w:p>
    <w:p w:rsidR="00C56170" w:rsidRDefault="00C56170" w:rsidP="00161573">
      <w:pPr>
        <w:tabs>
          <w:tab w:val="left" w:pos="1969"/>
          <w:tab w:val="center" w:pos="4419"/>
        </w:tabs>
        <w:spacing w:after="0" w:line="240" w:lineRule="auto"/>
        <w:ind w:left="397" w:hanging="397"/>
        <w:jc w:val="both"/>
        <w:rPr>
          <w:rFonts w:ascii="Times New Roman" w:hAnsi="Times New Roman"/>
          <w:b/>
          <w:sz w:val="24"/>
          <w:szCs w:val="24"/>
        </w:rPr>
      </w:pPr>
    </w:p>
    <w:p w:rsidR="00161573" w:rsidRPr="001F463D" w:rsidRDefault="00C56170" w:rsidP="00161573">
      <w:pPr>
        <w:tabs>
          <w:tab w:val="left" w:pos="1969"/>
          <w:tab w:val="center" w:pos="4419"/>
        </w:tabs>
        <w:spacing w:after="0" w:line="240" w:lineRule="auto"/>
        <w:ind w:left="397" w:hanging="397"/>
        <w:jc w:val="both"/>
        <w:rPr>
          <w:rFonts w:ascii="Times New Roman" w:hAnsi="Times New Roman"/>
          <w:b/>
          <w:sz w:val="24"/>
          <w:szCs w:val="24"/>
        </w:rPr>
      </w:pPr>
      <w:r>
        <w:rPr>
          <w:rFonts w:ascii="Times New Roman" w:hAnsi="Times New Roman"/>
          <w:b/>
          <w:sz w:val="24"/>
          <w:szCs w:val="24"/>
        </w:rPr>
        <w:t>Journal of the Mexican Chemical Society</w:t>
      </w:r>
    </w:p>
    <w:p w:rsidR="00161573" w:rsidRDefault="00161573" w:rsidP="00161573">
      <w:pPr>
        <w:tabs>
          <w:tab w:val="left" w:pos="1969"/>
          <w:tab w:val="center" w:pos="4419"/>
        </w:tabs>
        <w:spacing w:after="0" w:line="240" w:lineRule="auto"/>
        <w:ind w:left="397" w:hanging="397"/>
        <w:jc w:val="both"/>
        <w:rPr>
          <w:rFonts w:ascii="Times New Roman" w:hAnsi="Times New Roman"/>
          <w:b/>
          <w:sz w:val="24"/>
          <w:szCs w:val="24"/>
        </w:rPr>
      </w:pPr>
    </w:p>
    <w:p w:rsidR="00161573" w:rsidRPr="001F463D" w:rsidRDefault="00161573" w:rsidP="00161573">
      <w:pPr>
        <w:tabs>
          <w:tab w:val="left" w:pos="1969"/>
          <w:tab w:val="center" w:pos="4419"/>
        </w:tabs>
        <w:spacing w:after="0" w:line="240" w:lineRule="auto"/>
        <w:ind w:left="397" w:hanging="397"/>
        <w:jc w:val="both"/>
        <w:rPr>
          <w:rFonts w:ascii="Times New Roman" w:hAnsi="Times New Roman"/>
          <w:b/>
          <w:sz w:val="24"/>
          <w:szCs w:val="24"/>
        </w:rPr>
      </w:pPr>
    </w:p>
    <w:p w:rsidR="00161573" w:rsidRPr="001F463D" w:rsidRDefault="00161573" w:rsidP="00161573">
      <w:pPr>
        <w:tabs>
          <w:tab w:val="left" w:pos="1969"/>
          <w:tab w:val="center" w:pos="4419"/>
        </w:tabs>
        <w:spacing w:after="0" w:line="240" w:lineRule="auto"/>
        <w:ind w:left="397" w:hanging="397"/>
        <w:jc w:val="both"/>
        <w:rPr>
          <w:rFonts w:ascii="Times New Roman" w:hAnsi="Times New Roman"/>
          <w:sz w:val="24"/>
          <w:szCs w:val="24"/>
        </w:rPr>
      </w:pPr>
      <w:r w:rsidRPr="001F463D">
        <w:rPr>
          <w:rFonts w:ascii="Times New Roman" w:hAnsi="Times New Roman"/>
          <w:sz w:val="24"/>
          <w:szCs w:val="24"/>
        </w:rPr>
        <w:t>Dear Editors:</w:t>
      </w:r>
    </w:p>
    <w:p w:rsidR="00161573" w:rsidRPr="001F463D" w:rsidRDefault="00161573" w:rsidP="00161573">
      <w:pPr>
        <w:rPr>
          <w:rFonts w:ascii="Times New Roman" w:hAnsi="Times New Roman"/>
        </w:rPr>
      </w:pPr>
    </w:p>
    <w:p w:rsidR="00161573" w:rsidRDefault="00161573" w:rsidP="00161573">
      <w:pPr>
        <w:jc w:val="both"/>
        <w:rPr>
          <w:rFonts w:ascii="Times New Roman" w:hAnsi="Times New Roman"/>
        </w:rPr>
      </w:pPr>
      <w:r w:rsidRPr="001F463D">
        <w:rPr>
          <w:rFonts w:ascii="Times New Roman" w:hAnsi="Times New Roman"/>
        </w:rPr>
        <w:t xml:space="preserve">  Our research group is pleased</w:t>
      </w:r>
      <w:r w:rsidR="00C56170">
        <w:rPr>
          <w:rFonts w:ascii="Times New Roman" w:hAnsi="Times New Roman"/>
        </w:rPr>
        <w:t xml:space="preserve"> to submit the attached</w:t>
      </w:r>
      <w:r w:rsidRPr="001F463D">
        <w:rPr>
          <w:rFonts w:ascii="Times New Roman" w:hAnsi="Times New Roman"/>
        </w:rPr>
        <w:t xml:space="preserve"> </w:t>
      </w:r>
      <w:r w:rsidR="00C56170">
        <w:rPr>
          <w:rFonts w:ascii="Times New Roman" w:hAnsi="Times New Roman"/>
        </w:rPr>
        <w:t xml:space="preserve">manuscript </w:t>
      </w:r>
      <w:r w:rsidRPr="001F463D">
        <w:rPr>
          <w:rFonts w:ascii="Times New Roman" w:hAnsi="Times New Roman"/>
        </w:rPr>
        <w:t>entitled</w:t>
      </w:r>
      <w:r>
        <w:rPr>
          <w:rFonts w:ascii="Times New Roman" w:hAnsi="Times New Roman"/>
        </w:rPr>
        <w:t xml:space="preserve">: </w:t>
      </w:r>
      <w:r w:rsidRPr="001F463D">
        <w:rPr>
          <w:rFonts w:ascii="Times New Roman" w:hAnsi="Times New Roman"/>
        </w:rPr>
        <w:t>“</w:t>
      </w:r>
      <w:r w:rsidR="00C56170">
        <w:rPr>
          <w:rFonts w:ascii="Times New Roman" w:hAnsi="Times New Roman"/>
          <w:i/>
        </w:rPr>
        <w:t xml:space="preserve">   </w:t>
      </w:r>
      <w:r w:rsidR="00C56170" w:rsidRPr="00C56170">
        <w:rPr>
          <w:rFonts w:ascii="Times New Roman" w:hAnsi="Times New Roman"/>
          <w:i/>
        </w:rPr>
        <w:t xml:space="preserve">Application Of Liquid Chromatography With </w:t>
      </w:r>
      <w:proofErr w:type="spellStart"/>
      <w:r w:rsidR="00C56170" w:rsidRPr="00C56170">
        <w:rPr>
          <w:rFonts w:ascii="Times New Roman" w:hAnsi="Times New Roman"/>
          <w:i/>
        </w:rPr>
        <w:t>Fluorimetric</w:t>
      </w:r>
      <w:proofErr w:type="spellEnd"/>
      <w:r w:rsidR="00C56170" w:rsidRPr="00C56170">
        <w:rPr>
          <w:rFonts w:ascii="Times New Roman" w:hAnsi="Times New Roman"/>
          <w:i/>
        </w:rPr>
        <w:t xml:space="preserve"> Detection For The Determination Of Urinary Pentosidine In Type 2 Diabetes Mellitus Patients: Effect Of Telmisartan Administration On </w:t>
      </w:r>
      <w:proofErr w:type="spellStart"/>
      <w:r w:rsidR="00C56170" w:rsidRPr="00C56170">
        <w:rPr>
          <w:rFonts w:ascii="Times New Roman" w:hAnsi="Times New Roman"/>
          <w:i/>
        </w:rPr>
        <w:t>Podocyturia</w:t>
      </w:r>
      <w:proofErr w:type="spellEnd"/>
      <w:r w:rsidR="00C56170" w:rsidRPr="00C56170">
        <w:rPr>
          <w:rFonts w:ascii="Times New Roman" w:hAnsi="Times New Roman"/>
          <w:i/>
        </w:rPr>
        <w:t xml:space="preserve"> And Relationship With Metabolic Control</w:t>
      </w:r>
      <w:r w:rsidR="00C56170" w:rsidRPr="001F463D">
        <w:rPr>
          <w:rFonts w:ascii="Times New Roman" w:hAnsi="Times New Roman"/>
        </w:rPr>
        <w:t xml:space="preserve">.” </w:t>
      </w:r>
      <w:r w:rsidR="00C56170" w:rsidRPr="00C56170">
        <w:rPr>
          <w:rFonts w:ascii="Times New Roman" w:hAnsi="Times New Roman"/>
        </w:rPr>
        <w:t xml:space="preserve">by Carlos </w:t>
      </w:r>
      <w:proofErr w:type="spellStart"/>
      <w:r w:rsidR="00C56170" w:rsidRPr="00C56170">
        <w:rPr>
          <w:rFonts w:ascii="Times New Roman" w:hAnsi="Times New Roman"/>
        </w:rPr>
        <w:t>Kornhauser</w:t>
      </w:r>
      <w:proofErr w:type="spellEnd"/>
      <w:r w:rsidR="00C56170" w:rsidRPr="00C56170">
        <w:rPr>
          <w:rFonts w:ascii="Times New Roman" w:hAnsi="Times New Roman"/>
        </w:rPr>
        <w:t>, Gloria Barbosa-</w:t>
      </w:r>
      <w:proofErr w:type="spellStart"/>
      <w:r w:rsidR="00C56170" w:rsidRPr="00C56170">
        <w:rPr>
          <w:rFonts w:ascii="Times New Roman" w:hAnsi="Times New Roman"/>
        </w:rPr>
        <w:t>Sabanero</w:t>
      </w:r>
      <w:proofErr w:type="spellEnd"/>
      <w:r w:rsidR="00C56170" w:rsidRPr="00C56170">
        <w:rPr>
          <w:rFonts w:ascii="Times New Roman" w:hAnsi="Times New Roman"/>
        </w:rPr>
        <w:t xml:space="preserve">, </w:t>
      </w:r>
      <w:proofErr w:type="spellStart"/>
      <w:r w:rsidR="00C56170" w:rsidRPr="00C56170">
        <w:rPr>
          <w:rFonts w:ascii="Times New Roman" w:hAnsi="Times New Roman"/>
        </w:rPr>
        <w:t>Noemí</w:t>
      </w:r>
      <w:proofErr w:type="spellEnd"/>
      <w:r w:rsidR="00C56170" w:rsidRPr="00C56170">
        <w:rPr>
          <w:rFonts w:ascii="Times New Roman" w:hAnsi="Times New Roman"/>
        </w:rPr>
        <w:t xml:space="preserve"> Gutierrez-Romero,  Myrna </w:t>
      </w:r>
      <w:proofErr w:type="spellStart"/>
      <w:r w:rsidR="00C56170" w:rsidRPr="00C56170">
        <w:rPr>
          <w:rFonts w:ascii="Times New Roman" w:hAnsi="Times New Roman"/>
        </w:rPr>
        <w:t>Sabanero</w:t>
      </w:r>
      <w:proofErr w:type="spellEnd"/>
      <w:r w:rsidR="00C56170" w:rsidRPr="00C56170">
        <w:rPr>
          <w:rFonts w:ascii="Times New Roman" w:hAnsi="Times New Roman"/>
        </w:rPr>
        <w:t>, Elva L. Perez-</w:t>
      </w:r>
      <w:proofErr w:type="spellStart"/>
      <w:r w:rsidR="00C56170" w:rsidRPr="00C56170">
        <w:rPr>
          <w:rFonts w:ascii="Times New Roman" w:hAnsi="Times New Roman"/>
        </w:rPr>
        <w:t>Luque</w:t>
      </w:r>
      <w:proofErr w:type="spellEnd"/>
      <w:r w:rsidR="00C56170" w:rsidRPr="00C56170">
        <w:rPr>
          <w:rFonts w:ascii="Times New Roman" w:hAnsi="Times New Roman"/>
        </w:rPr>
        <w:t xml:space="preserve">, Armando </w:t>
      </w:r>
      <w:proofErr w:type="spellStart"/>
      <w:r w:rsidR="00C56170" w:rsidRPr="00C56170">
        <w:rPr>
          <w:rFonts w:ascii="Times New Roman" w:hAnsi="Times New Roman"/>
        </w:rPr>
        <w:t>Goméz</w:t>
      </w:r>
      <w:proofErr w:type="spellEnd"/>
      <w:r w:rsidR="00C56170" w:rsidRPr="00C56170">
        <w:rPr>
          <w:rFonts w:ascii="Times New Roman" w:hAnsi="Times New Roman"/>
        </w:rPr>
        <w:t xml:space="preserve"> Ojeda, for your consideration of its possible publication in</w:t>
      </w:r>
      <w:r w:rsidR="00C56170">
        <w:rPr>
          <w:rFonts w:ascii="Times New Roman" w:hAnsi="Times New Roman"/>
        </w:rPr>
        <w:t xml:space="preserve"> </w:t>
      </w:r>
      <w:r w:rsidRPr="001F463D">
        <w:rPr>
          <w:rFonts w:ascii="Times New Roman" w:hAnsi="Times New Roman"/>
        </w:rPr>
        <w:t xml:space="preserve">For consideration for publication </w:t>
      </w:r>
      <w:r w:rsidR="00C56170">
        <w:rPr>
          <w:rFonts w:ascii="Times New Roman" w:hAnsi="Times New Roman"/>
        </w:rPr>
        <w:t xml:space="preserve">in the special number </w:t>
      </w:r>
      <w:r w:rsidR="00C56170" w:rsidRPr="00C56170">
        <w:rPr>
          <w:rFonts w:ascii="Times New Roman" w:hAnsi="Times New Roman"/>
        </w:rPr>
        <w:t>“Modern analytical chemistry in interdisciplinary research”</w:t>
      </w:r>
      <w:r w:rsidR="00C56170">
        <w:rPr>
          <w:rFonts w:ascii="Times New Roman" w:hAnsi="Times New Roman"/>
        </w:rPr>
        <w:t xml:space="preserve"> </w:t>
      </w:r>
      <w:r w:rsidR="00540EF5">
        <w:rPr>
          <w:rFonts w:ascii="Times New Roman" w:hAnsi="Times New Roman"/>
        </w:rPr>
        <w:t>i</w:t>
      </w:r>
      <w:r w:rsidRPr="001F463D">
        <w:rPr>
          <w:rFonts w:ascii="Times New Roman" w:hAnsi="Times New Roman"/>
        </w:rPr>
        <w:t>n</w:t>
      </w:r>
      <w:r w:rsidR="00C56170">
        <w:rPr>
          <w:rFonts w:ascii="Times New Roman" w:hAnsi="Times New Roman"/>
        </w:rPr>
        <w:t xml:space="preserve"> the</w:t>
      </w:r>
      <w:r w:rsidR="00C56170" w:rsidRPr="00C56170">
        <w:t xml:space="preserve"> </w:t>
      </w:r>
      <w:r w:rsidR="00C56170" w:rsidRPr="00C56170">
        <w:rPr>
          <w:rFonts w:ascii="Times New Roman" w:hAnsi="Times New Roman"/>
        </w:rPr>
        <w:t>Journal of the Mexican Chemical Society</w:t>
      </w:r>
      <w:r w:rsidR="00C56170">
        <w:rPr>
          <w:rFonts w:ascii="Times New Roman" w:hAnsi="Times New Roman"/>
        </w:rPr>
        <w:t>.</w:t>
      </w:r>
    </w:p>
    <w:p w:rsidR="00E95810" w:rsidRDefault="00C56170" w:rsidP="00C56170">
      <w:pPr>
        <w:jc w:val="both"/>
        <w:rPr>
          <w:rFonts w:ascii="Times New Roman" w:hAnsi="Times New Roman"/>
        </w:rPr>
      </w:pPr>
      <w:r w:rsidRPr="00C56170">
        <w:rPr>
          <w:rFonts w:ascii="Times New Roman" w:hAnsi="Times New Roman"/>
        </w:rPr>
        <w:t xml:space="preserve">This work reports beneficial effect of short-term Telmisartan administration in diabetes mellitus 2 (DM2) patients in terms of decreasing loss of podocytes, lower concentrations of pentosidine in urine and lower levels of cholesterol and LDL cholesterol in serum. Noteworthy, podocytes excretion in urine is considered a more sensitive and earlier marker estimating severity of glomerular damage as compared to proteinuria. On the other part, pentosidine is a well characterized advanced glycation end product (AGE) and its elevated concentration in urine has been associated with the progression of diabetic nephropathy (DN). It should be stressed that we have not found any earlier study evaluating changes of these two parameters in relation to the pharmacological treatment with angiotensin receptor blockers (ARBs). We performed our study on thirty DM2 patients with normal blood pressure, without systemic or urinary infections, or other chronic degenerative diseases, presenting deficient metabolic control and without history of ARBs treatment. The ARB used in this study was Telmisartan, a drug with demonstrated anti-hypertensive activity, </w:t>
      </w:r>
      <w:proofErr w:type="spellStart"/>
      <w:r w:rsidRPr="00C56170">
        <w:rPr>
          <w:rFonts w:ascii="Times New Roman" w:hAnsi="Times New Roman"/>
        </w:rPr>
        <w:t>renoprotective</w:t>
      </w:r>
      <w:proofErr w:type="spellEnd"/>
      <w:r w:rsidRPr="00C56170">
        <w:rPr>
          <w:rFonts w:ascii="Times New Roman" w:hAnsi="Times New Roman"/>
        </w:rPr>
        <w:t xml:space="preserve"> function and capable of improving insulin sensitivity in diabetic patients. Based on the obtained results, we propose that Telmisartan might tackle the formation of AGEs thus protecting podocytes from </w:t>
      </w:r>
      <w:proofErr w:type="spellStart"/>
      <w:r w:rsidRPr="00C56170">
        <w:rPr>
          <w:rFonts w:ascii="Times New Roman" w:hAnsi="Times New Roman"/>
        </w:rPr>
        <w:t>glyco</w:t>
      </w:r>
      <w:proofErr w:type="spellEnd"/>
      <w:r w:rsidRPr="00C56170">
        <w:rPr>
          <w:rFonts w:ascii="Times New Roman" w:hAnsi="Times New Roman"/>
        </w:rPr>
        <w:t xml:space="preserve">-oxidative damage. Our results are relevant within the context of the actual discussion on the role that advanced glycation end products (AGEs) play in diabetic nephropathy. In particular, it is still not clear if the accelerated formation of AGEs plays a causative role in DN or the impairment of renal functions favors AGEs accumulation. Our results seem to support a hypothesis that AGEs are involved in pathogenesis of glomerular damage in DN. </w:t>
      </w:r>
    </w:p>
    <w:p w:rsidR="00E95810" w:rsidRDefault="00E95810" w:rsidP="00C56170">
      <w:pPr>
        <w:jc w:val="both"/>
        <w:rPr>
          <w:rFonts w:ascii="Times New Roman" w:hAnsi="Times New Roman"/>
        </w:rPr>
      </w:pPr>
    </w:p>
    <w:p w:rsidR="00E95810" w:rsidRDefault="00E95810" w:rsidP="00C56170">
      <w:pPr>
        <w:jc w:val="both"/>
        <w:rPr>
          <w:rFonts w:ascii="Times New Roman" w:hAnsi="Times New Roman"/>
        </w:rPr>
      </w:pPr>
    </w:p>
    <w:p w:rsidR="00E95810" w:rsidRDefault="00E96C48" w:rsidP="00C56170">
      <w:pPr>
        <w:jc w:val="both"/>
        <w:rPr>
          <w:rFonts w:ascii="Times New Roman" w:hAnsi="Times New Roman"/>
        </w:rPr>
      </w:pPr>
      <w:r w:rsidRPr="00E96C48">
        <w:rPr>
          <w:rFonts w:ascii="Times New Roman" w:hAnsi="Times New Roman"/>
        </w:rPr>
        <w:lastRenderedPageBreak/>
        <w:t xml:space="preserve">The role of analytical chemistry in </w:t>
      </w:r>
      <w:proofErr w:type="gramStart"/>
      <w:r w:rsidRPr="00E96C48">
        <w:rPr>
          <w:rFonts w:ascii="Times New Roman" w:hAnsi="Times New Roman"/>
        </w:rPr>
        <w:t>this  work</w:t>
      </w:r>
      <w:proofErr w:type="gramEnd"/>
      <w:r w:rsidRPr="00E96C48">
        <w:rPr>
          <w:rFonts w:ascii="Times New Roman" w:hAnsi="Times New Roman"/>
        </w:rPr>
        <w:t xml:space="preserve"> is capital, despite the lack of a commercial standard (matter resolved by the in-lab synthesis and purification of a suitable standard), not only  develops a potential new procedure to assess renal function independently of proteinuria (the most widely used diagnostic tool), but provides valuable information about the deleterious effect of AGE in diabetic nephropathy</w:t>
      </w:r>
      <w:r>
        <w:rPr>
          <w:rFonts w:ascii="Times New Roman" w:hAnsi="Times New Roman"/>
        </w:rPr>
        <w:t>.</w:t>
      </w:r>
    </w:p>
    <w:p w:rsidR="00C56170" w:rsidRPr="00C56170" w:rsidRDefault="00C56170" w:rsidP="00C56170">
      <w:pPr>
        <w:jc w:val="both"/>
        <w:rPr>
          <w:rFonts w:ascii="Times New Roman" w:hAnsi="Times New Roman"/>
        </w:rPr>
      </w:pPr>
      <w:r w:rsidRPr="00C56170">
        <w:rPr>
          <w:rFonts w:ascii="Times New Roman" w:hAnsi="Times New Roman"/>
        </w:rPr>
        <w:t xml:space="preserve">Finally, this work provides new data suggesting potential utility of Telmisartan in prevention or in slowing down the progression of DN. One limitation of the preset work is a small group of participating subjects, however the reliable analytical procedure utilized for pentosidine measurement produced clear and encouraging results. To get solid evidence on the preventive potential of </w:t>
      </w:r>
      <w:proofErr w:type="spellStart"/>
      <w:r w:rsidRPr="00C56170">
        <w:rPr>
          <w:rFonts w:ascii="Times New Roman" w:hAnsi="Times New Roman"/>
        </w:rPr>
        <w:t>Temisartan</w:t>
      </w:r>
      <w:proofErr w:type="spellEnd"/>
      <w:r w:rsidRPr="00C56170">
        <w:rPr>
          <w:rFonts w:ascii="Times New Roman" w:hAnsi="Times New Roman"/>
        </w:rPr>
        <w:t xml:space="preserve">, future study will be focused on the evaluation of its effect on </w:t>
      </w:r>
      <w:proofErr w:type="spellStart"/>
      <w:r w:rsidRPr="00C56170">
        <w:rPr>
          <w:rFonts w:ascii="Times New Roman" w:hAnsi="Times New Roman"/>
        </w:rPr>
        <w:t>podocyturia</w:t>
      </w:r>
      <w:proofErr w:type="spellEnd"/>
      <w:r w:rsidRPr="00C56170">
        <w:rPr>
          <w:rFonts w:ascii="Times New Roman" w:hAnsi="Times New Roman"/>
        </w:rPr>
        <w:t>, AGEs levels and metabolic control using suitably large group of early DM2 patients.</w:t>
      </w:r>
    </w:p>
    <w:p w:rsidR="00C56170" w:rsidRPr="00C56170" w:rsidRDefault="00C56170" w:rsidP="00C56170">
      <w:pPr>
        <w:jc w:val="both"/>
        <w:rPr>
          <w:rFonts w:ascii="Times New Roman" w:hAnsi="Times New Roman"/>
        </w:rPr>
      </w:pPr>
      <w:r w:rsidRPr="00C56170">
        <w:rPr>
          <w:rFonts w:ascii="Times New Roman" w:hAnsi="Times New Roman"/>
        </w:rPr>
        <w:t>This manuscript has not been published elsewhere and is not under consideration by any other journal. All authors have approved the submission of the manuscript to this journal. There are no conflicts of interest. Informed consent was provided, and appropriate ethical standards were followed.</w:t>
      </w:r>
    </w:p>
    <w:p w:rsidR="00177C2D" w:rsidRDefault="007D7840" w:rsidP="00C56170">
      <w:pPr>
        <w:jc w:val="both"/>
        <w:rPr>
          <w:rFonts w:ascii="Times New Roman" w:hAnsi="Times New Roman"/>
        </w:rPr>
      </w:pPr>
      <w:r>
        <w:rPr>
          <w:rFonts w:ascii="Times New Roman" w:hAnsi="Times New Roman"/>
        </w:rPr>
        <w:t>As suggest</w:t>
      </w:r>
      <w:r w:rsidR="00495616">
        <w:rPr>
          <w:rFonts w:ascii="Times New Roman" w:hAnsi="Times New Roman"/>
        </w:rPr>
        <w:t>ed</w:t>
      </w:r>
      <w:r>
        <w:rPr>
          <w:rFonts w:ascii="Times New Roman" w:hAnsi="Times New Roman"/>
        </w:rPr>
        <w:t xml:space="preserve"> reviewers our proposition </w:t>
      </w:r>
      <w:r w:rsidR="00495616">
        <w:rPr>
          <w:rFonts w:ascii="Times New Roman" w:hAnsi="Times New Roman"/>
        </w:rPr>
        <w:t>is</w:t>
      </w:r>
      <w:r w:rsidR="00177C2D">
        <w:rPr>
          <w:rFonts w:ascii="Times New Roman" w:hAnsi="Times New Roman"/>
        </w:rPr>
        <w:t>:</w:t>
      </w:r>
    </w:p>
    <w:p w:rsidR="007D7840" w:rsidRDefault="007D7840" w:rsidP="00C56170">
      <w:pPr>
        <w:jc w:val="both"/>
        <w:rPr>
          <w:rFonts w:ascii="Times New Roman" w:hAnsi="Times New Roman"/>
        </w:rPr>
      </w:pPr>
      <w:r>
        <w:rPr>
          <w:rFonts w:ascii="Times New Roman" w:hAnsi="Times New Roman"/>
        </w:rPr>
        <w:t xml:space="preserve"> Dr. Armando Alcazar </w:t>
      </w:r>
      <w:proofErr w:type="spellStart"/>
      <w:r>
        <w:rPr>
          <w:rFonts w:ascii="Times New Roman" w:hAnsi="Times New Roman"/>
        </w:rPr>
        <w:t>Maga</w:t>
      </w:r>
      <w:r w:rsidR="00177C2D">
        <w:rPr>
          <w:rFonts w:ascii="Times New Roman" w:hAnsi="Times New Roman"/>
        </w:rPr>
        <w:t>ña</w:t>
      </w:r>
      <w:proofErr w:type="spellEnd"/>
      <w:r w:rsidR="00177C2D" w:rsidRPr="00177C2D">
        <w:t xml:space="preserve"> </w:t>
      </w:r>
      <w:r w:rsidR="00177C2D">
        <w:rPr>
          <w:rFonts w:ascii="Times New Roman" w:hAnsi="Times New Roman"/>
        </w:rPr>
        <w:t>from</w:t>
      </w:r>
      <w:r w:rsidR="00177C2D" w:rsidRPr="00177C2D">
        <w:rPr>
          <w:rFonts w:ascii="Times New Roman" w:hAnsi="Times New Roman"/>
        </w:rPr>
        <w:t xml:space="preserve"> Oregon State University</w:t>
      </w:r>
      <w:r w:rsidR="00177C2D">
        <w:rPr>
          <w:rFonts w:ascii="Times New Roman" w:hAnsi="Times New Roman"/>
        </w:rPr>
        <w:t>.</w:t>
      </w:r>
      <w:r w:rsidR="00177C2D" w:rsidRPr="00177C2D">
        <w:rPr>
          <w:rFonts w:ascii="Times New Roman" w:hAnsi="Times New Roman"/>
        </w:rPr>
        <w:t xml:space="preserve"> </w:t>
      </w:r>
      <w:r w:rsidR="00177C2D">
        <w:rPr>
          <w:rFonts w:ascii="Times New Roman" w:hAnsi="Times New Roman"/>
        </w:rPr>
        <w:t>USA.</w:t>
      </w:r>
    </w:p>
    <w:p w:rsidR="00177C2D" w:rsidRDefault="00177C2D" w:rsidP="00177C2D">
      <w:pPr>
        <w:jc w:val="both"/>
        <w:rPr>
          <w:rFonts w:ascii="Times New Roman" w:hAnsi="Times New Roman"/>
        </w:rPr>
      </w:pPr>
      <w:r>
        <w:rPr>
          <w:rFonts w:ascii="Times New Roman" w:hAnsi="Times New Roman"/>
        </w:rPr>
        <w:t xml:space="preserve">Dr. Manuel </w:t>
      </w:r>
      <w:proofErr w:type="spellStart"/>
      <w:r>
        <w:rPr>
          <w:rFonts w:ascii="Times New Roman" w:hAnsi="Times New Roman"/>
        </w:rPr>
        <w:t>Portero</w:t>
      </w:r>
      <w:proofErr w:type="spellEnd"/>
      <w:r>
        <w:rPr>
          <w:rFonts w:ascii="Times New Roman" w:hAnsi="Times New Roman"/>
        </w:rPr>
        <w:t xml:space="preserve"> </w:t>
      </w:r>
      <w:proofErr w:type="spellStart"/>
      <w:r>
        <w:rPr>
          <w:rFonts w:ascii="Times New Roman" w:hAnsi="Times New Roman"/>
        </w:rPr>
        <w:t>Otin</w:t>
      </w:r>
      <w:proofErr w:type="spellEnd"/>
      <w:r>
        <w:rPr>
          <w:rFonts w:ascii="Times New Roman" w:hAnsi="Times New Roman"/>
        </w:rPr>
        <w:t xml:space="preserve"> from </w:t>
      </w:r>
      <w:r w:rsidRPr="00177C2D">
        <w:rPr>
          <w:rFonts w:ascii="Times New Roman" w:hAnsi="Times New Roman"/>
        </w:rPr>
        <w:t>Department of Experimental Medicine</w:t>
      </w:r>
      <w:r>
        <w:rPr>
          <w:rFonts w:ascii="Times New Roman" w:hAnsi="Times New Roman"/>
        </w:rPr>
        <w:t xml:space="preserve"> at </w:t>
      </w:r>
      <w:proofErr w:type="spellStart"/>
      <w:r>
        <w:rPr>
          <w:rFonts w:ascii="Times New Roman" w:hAnsi="Times New Roman"/>
        </w:rPr>
        <w:t>Universitat</w:t>
      </w:r>
      <w:proofErr w:type="spellEnd"/>
      <w:r>
        <w:rPr>
          <w:rFonts w:ascii="Times New Roman" w:hAnsi="Times New Roman"/>
        </w:rPr>
        <w:t xml:space="preserve"> de Lleida. Spain.</w:t>
      </w:r>
    </w:p>
    <w:p w:rsidR="00177C2D" w:rsidRPr="00177C2D" w:rsidRDefault="00177C2D" w:rsidP="00177C2D">
      <w:pPr>
        <w:jc w:val="both"/>
        <w:rPr>
          <w:rFonts w:ascii="Times New Roman" w:hAnsi="Times New Roman"/>
        </w:rPr>
      </w:pPr>
      <w:r w:rsidRPr="00177C2D">
        <w:rPr>
          <w:rFonts w:ascii="Times New Roman" w:hAnsi="Times New Roman"/>
        </w:rPr>
        <w:t xml:space="preserve">Dr. John </w:t>
      </w:r>
      <w:proofErr w:type="spellStart"/>
      <w:r w:rsidRPr="00177C2D">
        <w:rPr>
          <w:rFonts w:ascii="Times New Roman" w:hAnsi="Times New Roman"/>
        </w:rPr>
        <w:t>Cijiang</w:t>
      </w:r>
      <w:proofErr w:type="spellEnd"/>
      <w:r w:rsidRPr="00177C2D">
        <w:rPr>
          <w:rFonts w:ascii="Times New Roman" w:hAnsi="Times New Roman"/>
        </w:rPr>
        <w:t xml:space="preserve"> He </w:t>
      </w:r>
      <w:r>
        <w:rPr>
          <w:rFonts w:ascii="Times New Roman" w:hAnsi="Times New Roman"/>
        </w:rPr>
        <w:t>Division C</w:t>
      </w:r>
      <w:r w:rsidRPr="00177C2D">
        <w:rPr>
          <w:rFonts w:ascii="Times New Roman" w:hAnsi="Times New Roman"/>
        </w:rPr>
        <w:t xml:space="preserve">hief of Nephrology at </w:t>
      </w:r>
      <w:r>
        <w:rPr>
          <w:rFonts w:ascii="Times New Roman" w:hAnsi="Times New Roman"/>
        </w:rPr>
        <w:t>Mount Sinai Hospital and th</w:t>
      </w:r>
      <w:r w:rsidRPr="00177C2D">
        <w:rPr>
          <w:rFonts w:ascii="Times New Roman" w:hAnsi="Times New Roman"/>
        </w:rPr>
        <w:t>e past President of the New York Society of Nephrology.</w:t>
      </w:r>
    </w:p>
    <w:p w:rsidR="007D7840" w:rsidRDefault="007D7840" w:rsidP="00C56170">
      <w:pPr>
        <w:jc w:val="both"/>
        <w:rPr>
          <w:rFonts w:ascii="Times New Roman" w:hAnsi="Times New Roman"/>
        </w:rPr>
      </w:pPr>
    </w:p>
    <w:p w:rsidR="00C56170" w:rsidRDefault="00C56170" w:rsidP="00C56170">
      <w:pPr>
        <w:jc w:val="both"/>
        <w:rPr>
          <w:rFonts w:ascii="Times New Roman" w:hAnsi="Times New Roman"/>
        </w:rPr>
      </w:pPr>
      <w:r w:rsidRPr="00C56170">
        <w:rPr>
          <w:rFonts w:ascii="Times New Roman" w:hAnsi="Times New Roman"/>
        </w:rPr>
        <w:t>On behalf of our research group I want to thank you for receiving our manuscript, I appreciate your time and look forward to your response.</w:t>
      </w:r>
    </w:p>
    <w:p w:rsidR="00E96C48" w:rsidRDefault="00E96C48" w:rsidP="00C56170">
      <w:pPr>
        <w:jc w:val="both"/>
        <w:rPr>
          <w:rFonts w:ascii="Times New Roman" w:hAnsi="Times New Roman"/>
        </w:rPr>
      </w:pPr>
    </w:p>
    <w:p w:rsidR="00C56170" w:rsidRDefault="00C56170" w:rsidP="00C56170">
      <w:pPr>
        <w:jc w:val="both"/>
        <w:rPr>
          <w:rFonts w:ascii="Times New Roman" w:hAnsi="Times New Roman"/>
        </w:rPr>
      </w:pPr>
      <w:r w:rsidRPr="00C56170">
        <w:rPr>
          <w:rFonts w:ascii="Times New Roman" w:hAnsi="Times New Roman"/>
        </w:rPr>
        <w:t>Kind Regards.</w:t>
      </w:r>
    </w:p>
    <w:p w:rsidR="00495616" w:rsidRPr="00C56170" w:rsidRDefault="00495616" w:rsidP="00C56170">
      <w:pPr>
        <w:jc w:val="both"/>
        <w:rPr>
          <w:rFonts w:ascii="Times New Roman" w:hAnsi="Times New Roman"/>
        </w:rPr>
      </w:pPr>
    </w:p>
    <w:p w:rsidR="00C56170" w:rsidRDefault="00C56170" w:rsidP="00C56170">
      <w:pPr>
        <w:jc w:val="both"/>
        <w:rPr>
          <w:rFonts w:ascii="Times New Roman" w:hAnsi="Times New Roman"/>
        </w:rPr>
      </w:pPr>
      <w:r w:rsidRPr="00C56170">
        <w:rPr>
          <w:rFonts w:ascii="Times New Roman" w:hAnsi="Times New Roman"/>
        </w:rPr>
        <w:t>Dr. Armando Gomez Ojeda.</w:t>
      </w:r>
    </w:p>
    <w:p w:rsidR="00495616" w:rsidRPr="00C56170" w:rsidRDefault="00495616" w:rsidP="00C56170">
      <w:pPr>
        <w:jc w:val="both"/>
        <w:rPr>
          <w:rFonts w:ascii="Times New Roman" w:hAnsi="Times New Roman"/>
        </w:rPr>
      </w:pPr>
    </w:p>
    <w:p w:rsidR="00C56170" w:rsidRPr="00C56170" w:rsidRDefault="00C56170" w:rsidP="00C56170">
      <w:pPr>
        <w:jc w:val="both"/>
        <w:rPr>
          <w:rFonts w:ascii="Times New Roman" w:hAnsi="Times New Roman"/>
        </w:rPr>
      </w:pPr>
      <w:r w:rsidRPr="00C56170">
        <w:rPr>
          <w:rFonts w:ascii="Times New Roman" w:hAnsi="Times New Roman"/>
        </w:rPr>
        <w:t>Medical Science Department.</w:t>
      </w:r>
    </w:p>
    <w:p w:rsidR="00C56170" w:rsidRPr="00C56170" w:rsidRDefault="00C56170" w:rsidP="00C56170">
      <w:pPr>
        <w:jc w:val="both"/>
        <w:rPr>
          <w:rFonts w:ascii="Times New Roman" w:hAnsi="Times New Roman"/>
        </w:rPr>
      </w:pPr>
      <w:r w:rsidRPr="00C56170">
        <w:rPr>
          <w:rFonts w:ascii="Times New Roman" w:hAnsi="Times New Roman"/>
        </w:rPr>
        <w:t>Health Science Division.</w:t>
      </w:r>
    </w:p>
    <w:p w:rsidR="00C56170" w:rsidRPr="00C56170" w:rsidRDefault="00C56170" w:rsidP="00C56170">
      <w:pPr>
        <w:jc w:val="both"/>
        <w:rPr>
          <w:rFonts w:ascii="Times New Roman" w:hAnsi="Times New Roman"/>
        </w:rPr>
      </w:pPr>
      <w:r w:rsidRPr="00C56170">
        <w:rPr>
          <w:rFonts w:ascii="Times New Roman" w:hAnsi="Times New Roman"/>
        </w:rPr>
        <w:t>University of Guanajuato.</w:t>
      </w:r>
    </w:p>
    <w:p w:rsidR="00C56170" w:rsidRPr="00C56170" w:rsidRDefault="00C56170" w:rsidP="00C56170">
      <w:pPr>
        <w:jc w:val="both"/>
        <w:rPr>
          <w:rFonts w:ascii="Times New Roman" w:hAnsi="Times New Roman"/>
          <w:lang w:val="es-MX"/>
        </w:rPr>
      </w:pPr>
      <w:r w:rsidRPr="00C56170">
        <w:rPr>
          <w:rFonts w:ascii="Times New Roman" w:hAnsi="Times New Roman"/>
          <w:lang w:val="es-MX"/>
        </w:rPr>
        <w:t>armando.gomez@ugto.mx</w:t>
      </w:r>
    </w:p>
    <w:p w:rsidR="007D7840" w:rsidRDefault="00C56170" w:rsidP="00161573">
      <w:pPr>
        <w:jc w:val="both"/>
        <w:rPr>
          <w:rFonts w:ascii="Times New Roman" w:hAnsi="Times New Roman"/>
        </w:rPr>
      </w:pPr>
      <w:proofErr w:type="spellStart"/>
      <w:r w:rsidRPr="00C56170">
        <w:rPr>
          <w:rFonts w:ascii="Times New Roman" w:hAnsi="Times New Roman"/>
          <w:lang w:val="es-MX"/>
        </w:rPr>
        <w:t>Corresponding</w:t>
      </w:r>
      <w:proofErr w:type="spellEnd"/>
      <w:r w:rsidRPr="00C56170">
        <w:rPr>
          <w:rFonts w:ascii="Times New Roman" w:hAnsi="Times New Roman"/>
          <w:lang w:val="es-MX"/>
        </w:rPr>
        <w:t xml:space="preserve"> </w:t>
      </w:r>
      <w:proofErr w:type="spellStart"/>
      <w:r w:rsidRPr="00C56170">
        <w:rPr>
          <w:rFonts w:ascii="Times New Roman" w:hAnsi="Times New Roman"/>
          <w:lang w:val="es-MX"/>
        </w:rPr>
        <w:t>author</w:t>
      </w:r>
      <w:proofErr w:type="spellEnd"/>
      <w:r w:rsidRPr="00C56170">
        <w:rPr>
          <w:rFonts w:ascii="Times New Roman" w:hAnsi="Times New Roman"/>
          <w:lang w:val="es-MX"/>
        </w:rPr>
        <w:t xml:space="preserve">: Dr. Armando </w:t>
      </w:r>
      <w:proofErr w:type="spellStart"/>
      <w:r w:rsidRPr="00C56170">
        <w:rPr>
          <w:rFonts w:ascii="Times New Roman" w:hAnsi="Times New Roman"/>
          <w:lang w:val="es-MX"/>
        </w:rPr>
        <w:t>Gomez</w:t>
      </w:r>
      <w:proofErr w:type="spellEnd"/>
      <w:r w:rsidRPr="00C56170">
        <w:rPr>
          <w:rFonts w:ascii="Times New Roman" w:hAnsi="Times New Roman"/>
          <w:lang w:val="es-MX"/>
        </w:rPr>
        <w:t xml:space="preserve"> Ojeda. </w:t>
      </w:r>
      <w:proofErr w:type="spellStart"/>
      <w:r w:rsidRPr="00C56170">
        <w:rPr>
          <w:rFonts w:ascii="Times New Roman" w:hAnsi="Times New Roman"/>
          <w:lang w:val="es-MX"/>
        </w:rPr>
        <w:t>Address</w:t>
      </w:r>
      <w:proofErr w:type="spellEnd"/>
      <w:r w:rsidRPr="00C56170">
        <w:rPr>
          <w:rFonts w:ascii="Times New Roman" w:hAnsi="Times New Roman"/>
          <w:lang w:val="es-MX"/>
        </w:rPr>
        <w:t xml:space="preserve">: 20 de Enero 929, Col </w:t>
      </w:r>
      <w:proofErr w:type="spellStart"/>
      <w:r w:rsidRPr="00C56170">
        <w:rPr>
          <w:rFonts w:ascii="Times New Roman" w:hAnsi="Times New Roman"/>
          <w:lang w:val="es-MX"/>
        </w:rPr>
        <w:t>Obregon</w:t>
      </w:r>
      <w:proofErr w:type="spellEnd"/>
      <w:r w:rsidRPr="00C56170">
        <w:rPr>
          <w:rFonts w:ascii="Times New Roman" w:hAnsi="Times New Roman"/>
          <w:lang w:val="es-MX"/>
        </w:rPr>
        <w:t xml:space="preserve">, CP 37000, León, </w:t>
      </w:r>
      <w:proofErr w:type="spellStart"/>
      <w:r w:rsidRPr="00C56170">
        <w:rPr>
          <w:rFonts w:ascii="Times New Roman" w:hAnsi="Times New Roman"/>
          <w:lang w:val="es-MX"/>
        </w:rPr>
        <w:t>Gto</w:t>
      </w:r>
      <w:proofErr w:type="spellEnd"/>
      <w:r w:rsidRPr="00C56170">
        <w:rPr>
          <w:rFonts w:ascii="Times New Roman" w:hAnsi="Times New Roman"/>
          <w:lang w:val="es-MX"/>
        </w:rPr>
        <w:t xml:space="preserve">. </w:t>
      </w:r>
      <w:r w:rsidRPr="00C56170">
        <w:rPr>
          <w:rFonts w:ascii="Times New Roman" w:hAnsi="Times New Roman"/>
        </w:rPr>
        <w:t>Mexico. Phone: 524777143812. Fax: 524777167623.</w:t>
      </w:r>
      <w:bookmarkStart w:id="0" w:name="_GoBack"/>
      <w:bookmarkEnd w:id="0"/>
    </w:p>
    <w:sectPr w:rsidR="007D78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73"/>
    <w:rsid w:val="00161573"/>
    <w:rsid w:val="00177C2D"/>
    <w:rsid w:val="00495616"/>
    <w:rsid w:val="00540EF5"/>
    <w:rsid w:val="0062376B"/>
    <w:rsid w:val="007D7840"/>
    <w:rsid w:val="007E21EC"/>
    <w:rsid w:val="00AA5B02"/>
    <w:rsid w:val="00BE5FAD"/>
    <w:rsid w:val="00C56170"/>
    <w:rsid w:val="00C97472"/>
    <w:rsid w:val="00E95810"/>
    <w:rsid w:val="00E96C48"/>
    <w:rsid w:val="00EC104C"/>
    <w:rsid w:val="00EE78B1"/>
    <w:rsid w:val="00EE7F9E"/>
    <w:rsid w:val="00FE1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D4B5B-5119-4964-8F7B-D1A4F5BA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573"/>
    <w:pPr>
      <w:spacing w:after="200" w:line="252" w:lineRule="auto"/>
    </w:pPr>
    <w:rPr>
      <w:rFonts w:ascii="Cambria" w:eastAsia="Times New Roman" w:hAnsi="Cambria"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3981</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Armandogomitaz</dc:creator>
  <cp:keywords/>
  <dc:description/>
  <cp:lastModifiedBy>Armandogomitaz</cp:lastModifiedBy>
  <cp:revision>2</cp:revision>
  <dcterms:created xsi:type="dcterms:W3CDTF">2017-11-18T04:59:00Z</dcterms:created>
  <dcterms:modified xsi:type="dcterms:W3CDTF">2017-11-18T04:59:00Z</dcterms:modified>
</cp:coreProperties>
</file>